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6C99D2" w14:textId="4F1A44F0" w:rsidR="00806EDF" w:rsidRPr="00B62962" w:rsidRDefault="00DE6881" w:rsidP="00B62962">
      <w:pPr>
        <w:spacing w:after="0" w:line="240" w:lineRule="auto"/>
        <w:jc w:val="right"/>
        <w:rPr>
          <w:rFonts w:ascii="CorpoS" w:hAnsi="CorpoS"/>
          <w:sz w:val="22"/>
          <w:lang w:val="es-419"/>
        </w:rPr>
      </w:pPr>
      <w:r w:rsidRPr="00B62962">
        <w:rPr>
          <w:rFonts w:ascii="CorpoS" w:hAnsi="CorpoS"/>
          <w:noProof/>
          <w:sz w:val="22"/>
          <w:lang w:val="es-419"/>
        </w:rPr>
        <w:drawing>
          <wp:inline distT="0" distB="0" distL="0" distR="0" wp14:anchorId="3DD39C1B" wp14:editId="7B6C6A1D">
            <wp:extent cx="1109952" cy="412750"/>
            <wp:effectExtent l="0" t="0" r="0" b="6350"/>
            <wp:docPr id="45023556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0235564" name="Imagen 45023556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16699" cy="4152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35D4FF" w14:textId="77777777" w:rsidR="00B62962" w:rsidRDefault="00B62962" w:rsidP="00B62962">
      <w:pPr>
        <w:spacing w:after="0" w:line="240" w:lineRule="auto"/>
        <w:jc w:val="both"/>
        <w:rPr>
          <w:rFonts w:ascii="CorpoS" w:hAnsi="CorpoS"/>
          <w:sz w:val="22"/>
          <w:lang w:val="es-ES"/>
        </w:rPr>
      </w:pPr>
    </w:p>
    <w:p w14:paraId="47E91585" w14:textId="77777777" w:rsidR="00B62962" w:rsidRDefault="00B62962" w:rsidP="00B62962">
      <w:pPr>
        <w:spacing w:after="0" w:line="240" w:lineRule="auto"/>
        <w:jc w:val="center"/>
        <w:rPr>
          <w:rFonts w:ascii="CorpoS" w:hAnsi="CorpoS"/>
          <w:sz w:val="22"/>
          <w:lang w:val="es-ES"/>
        </w:rPr>
      </w:pPr>
    </w:p>
    <w:p w14:paraId="7D40DAAA" w14:textId="199BBE2B" w:rsidR="00B62962" w:rsidRPr="00B62962" w:rsidRDefault="00B62962" w:rsidP="00B62962">
      <w:pPr>
        <w:spacing w:after="0" w:line="240" w:lineRule="auto"/>
        <w:jc w:val="center"/>
        <w:rPr>
          <w:rFonts w:ascii="CorpoS" w:hAnsi="CorpoS"/>
          <w:b/>
          <w:bCs/>
          <w:sz w:val="40"/>
          <w:szCs w:val="40"/>
          <w:lang w:val="es-ES"/>
        </w:rPr>
      </w:pPr>
      <w:r w:rsidRPr="00B62962">
        <w:rPr>
          <w:rFonts w:ascii="CorpoS" w:hAnsi="CorpoS"/>
          <w:b/>
          <w:bCs/>
          <w:sz w:val="40"/>
          <w:szCs w:val="40"/>
          <w:lang w:val="es-ES"/>
        </w:rPr>
        <w:t>Mercedes-Benz Plan de Ahorro incorpora planes para CLA, GLB y Vito</w:t>
      </w:r>
    </w:p>
    <w:p w14:paraId="43B498F7" w14:textId="77777777" w:rsidR="00B62962" w:rsidRDefault="00B62962" w:rsidP="00B62962">
      <w:pPr>
        <w:spacing w:after="0" w:line="240" w:lineRule="auto"/>
        <w:jc w:val="both"/>
        <w:rPr>
          <w:rFonts w:ascii="CorpoS" w:hAnsi="CorpoS"/>
          <w:sz w:val="22"/>
          <w:lang w:val="es-ES"/>
        </w:rPr>
      </w:pPr>
    </w:p>
    <w:p w14:paraId="5E9EC32A" w14:textId="77777777" w:rsidR="00B62962" w:rsidRDefault="00B62962" w:rsidP="00B62962">
      <w:pPr>
        <w:spacing w:after="0" w:line="240" w:lineRule="auto"/>
        <w:jc w:val="both"/>
        <w:rPr>
          <w:rFonts w:ascii="CorpoS" w:hAnsi="CorpoS"/>
          <w:sz w:val="22"/>
          <w:lang w:val="es-ES"/>
        </w:rPr>
      </w:pPr>
    </w:p>
    <w:p w14:paraId="3C119435" w14:textId="2038F250" w:rsidR="00B62962" w:rsidRPr="00B62962" w:rsidRDefault="00B62962" w:rsidP="00B62962">
      <w:pPr>
        <w:spacing w:after="0" w:line="240" w:lineRule="auto"/>
        <w:jc w:val="center"/>
        <w:rPr>
          <w:rFonts w:ascii="CorpoS" w:hAnsi="CorpoS"/>
          <w:i/>
          <w:iCs/>
          <w:sz w:val="22"/>
          <w:lang w:val="es-ES"/>
        </w:rPr>
      </w:pPr>
      <w:r w:rsidRPr="00B62962">
        <w:rPr>
          <w:rFonts w:ascii="CorpoS" w:hAnsi="CorpoS"/>
          <w:i/>
          <w:iCs/>
          <w:sz w:val="22"/>
          <w:lang w:val="es-ES"/>
        </w:rPr>
        <w:t xml:space="preserve">La compañía amplía su propuesta de ahorro previo con nuevas alternativas para acceder a vehículos Mercedes-Benz 0 km, tanto del segmento de autos como de </w:t>
      </w:r>
      <w:proofErr w:type="spellStart"/>
      <w:r w:rsidRPr="00B62962">
        <w:rPr>
          <w:rFonts w:ascii="CorpoS" w:hAnsi="CorpoS"/>
          <w:i/>
          <w:iCs/>
          <w:sz w:val="22"/>
          <w:lang w:val="es-ES"/>
        </w:rPr>
        <w:t>vans</w:t>
      </w:r>
      <w:proofErr w:type="spellEnd"/>
      <w:r w:rsidRPr="00B62962">
        <w:rPr>
          <w:rFonts w:ascii="CorpoS" w:hAnsi="CorpoS"/>
          <w:i/>
          <w:iCs/>
          <w:sz w:val="22"/>
          <w:lang w:val="es-ES"/>
        </w:rPr>
        <w:t>. Los planes son a 50 meses y contemplan adjudicación asegurada en las cuotas 2, 3, 4 o 5, según las condiciones vigentes.</w:t>
      </w:r>
    </w:p>
    <w:p w14:paraId="0C026B9F" w14:textId="77777777" w:rsidR="00B62962" w:rsidRDefault="00B62962" w:rsidP="00B62962">
      <w:pPr>
        <w:spacing w:after="0" w:line="240" w:lineRule="auto"/>
        <w:jc w:val="both"/>
        <w:rPr>
          <w:rFonts w:ascii="CorpoS" w:hAnsi="CorpoS"/>
          <w:sz w:val="22"/>
          <w:lang w:val="es-ES"/>
        </w:rPr>
      </w:pPr>
    </w:p>
    <w:p w14:paraId="096F9730" w14:textId="603A7244" w:rsidR="00B62962" w:rsidRDefault="00B62962" w:rsidP="00B62962">
      <w:pPr>
        <w:spacing w:after="0" w:line="240" w:lineRule="auto"/>
        <w:jc w:val="both"/>
        <w:rPr>
          <w:rFonts w:ascii="CorpoS" w:hAnsi="CorpoS"/>
          <w:sz w:val="22"/>
          <w:lang w:val="es-ES"/>
        </w:rPr>
      </w:pPr>
      <w:r w:rsidRPr="00B62962">
        <w:rPr>
          <w:rFonts w:ascii="CorpoS" w:hAnsi="CorpoS"/>
          <w:sz w:val="22"/>
          <w:lang w:val="es-ES"/>
        </w:rPr>
        <w:t>Buenos Aires, junio de 2026.– Mercedes-Benz Plan de Ahorro anuncia la incorporación de planes para los modelos CLA, GLB y Vito, ampliando las alternativas disponibles para quienes buscan acceder de manera planificada a un vehículo 0 km de la marca.</w:t>
      </w:r>
    </w:p>
    <w:p w14:paraId="3790A182" w14:textId="77777777" w:rsidR="00B62962" w:rsidRPr="00B62962" w:rsidRDefault="00B62962" w:rsidP="00B62962">
      <w:pPr>
        <w:spacing w:after="0" w:line="240" w:lineRule="auto"/>
        <w:jc w:val="both"/>
        <w:rPr>
          <w:rFonts w:ascii="CorpoS" w:hAnsi="CorpoS"/>
          <w:sz w:val="22"/>
          <w:lang w:val="es-ES"/>
        </w:rPr>
      </w:pPr>
    </w:p>
    <w:p w14:paraId="1907CF6D" w14:textId="77777777" w:rsidR="00B62962" w:rsidRDefault="00B62962" w:rsidP="00B62962">
      <w:pPr>
        <w:spacing w:after="0" w:line="240" w:lineRule="auto"/>
        <w:jc w:val="both"/>
        <w:rPr>
          <w:rFonts w:ascii="CorpoS" w:hAnsi="CorpoS"/>
          <w:sz w:val="22"/>
          <w:lang w:val="es-ES"/>
        </w:rPr>
      </w:pPr>
      <w:r w:rsidRPr="00B62962">
        <w:rPr>
          <w:rFonts w:ascii="CorpoS" w:hAnsi="CorpoS"/>
          <w:sz w:val="22"/>
          <w:lang w:val="es-ES"/>
        </w:rPr>
        <w:t>Con esta propuesta, Mercedes-Benz Plan de Ahorro refuerza su compromiso de ofrecer soluciones flexibles, transparentes y previsibles para clientes particulares, profesionales, emprendedores y empresas que eligen la calidad, el respaldo y la trayectoria de Mercedes-Benz.</w:t>
      </w:r>
    </w:p>
    <w:p w14:paraId="4A3EF7AE" w14:textId="77777777" w:rsidR="00B62962" w:rsidRPr="00B62962" w:rsidRDefault="00B62962" w:rsidP="00B62962">
      <w:pPr>
        <w:spacing w:after="0" w:line="240" w:lineRule="auto"/>
        <w:jc w:val="both"/>
        <w:rPr>
          <w:rFonts w:ascii="CorpoS" w:hAnsi="CorpoS"/>
          <w:sz w:val="22"/>
          <w:lang w:val="es-ES"/>
        </w:rPr>
      </w:pPr>
    </w:p>
    <w:p w14:paraId="6AB2DC28" w14:textId="242963D3" w:rsidR="007A02C5" w:rsidRDefault="007A02C5" w:rsidP="00B62962">
      <w:pPr>
        <w:spacing w:after="0" w:line="240" w:lineRule="auto"/>
        <w:jc w:val="both"/>
        <w:rPr>
          <w:rFonts w:ascii="CorpoS" w:hAnsi="CorpoS"/>
          <w:sz w:val="22"/>
          <w:lang w:val="es-ES"/>
        </w:rPr>
      </w:pPr>
      <w:r w:rsidRPr="007A02C5">
        <w:rPr>
          <w:rFonts w:ascii="CorpoS" w:hAnsi="CorpoS"/>
          <w:sz w:val="22"/>
          <w:lang w:val="es-ES"/>
        </w:rPr>
        <w:t xml:space="preserve">Los nuevos planes se ofrecen bajo la modalidad 60/40, con una duración de 50 meses, y contemplan adjudicación asegurada en las cuotas 2, 3, 4 o 5, mediante </w:t>
      </w:r>
      <w:r>
        <w:rPr>
          <w:rFonts w:ascii="CorpoS" w:hAnsi="CorpoS"/>
          <w:sz w:val="22"/>
          <w:lang w:val="es-ES"/>
        </w:rPr>
        <w:t xml:space="preserve">el pago </w:t>
      </w:r>
      <w:r w:rsidRPr="007A02C5">
        <w:rPr>
          <w:rFonts w:ascii="CorpoS" w:hAnsi="CorpoS"/>
          <w:sz w:val="22"/>
          <w:lang w:val="es-ES"/>
        </w:rPr>
        <w:t>del 40% del valor del vehículo. El saldo restante se abona a través de las cuotas pendientes del plan. De esta manera, los suscriptores pueden planificar el acceso a su Mercedes-Benz con cuotas en pesos y una modalidad flexible, pensada para acompañar sus necesidades de movilidad.</w:t>
      </w:r>
    </w:p>
    <w:p w14:paraId="3E6745C2" w14:textId="77777777" w:rsidR="007A02C5" w:rsidRDefault="007A02C5" w:rsidP="00B62962">
      <w:pPr>
        <w:spacing w:after="0" w:line="240" w:lineRule="auto"/>
        <w:jc w:val="both"/>
        <w:rPr>
          <w:rFonts w:ascii="CorpoS" w:hAnsi="CorpoS"/>
          <w:sz w:val="22"/>
          <w:lang w:val="es-ES"/>
        </w:rPr>
      </w:pPr>
    </w:p>
    <w:p w14:paraId="221F9CF8" w14:textId="6CB0BD8D" w:rsidR="00B62962" w:rsidRPr="00B62962" w:rsidRDefault="00B62962" w:rsidP="00B62962">
      <w:pPr>
        <w:spacing w:after="0" w:line="240" w:lineRule="auto"/>
        <w:jc w:val="both"/>
        <w:rPr>
          <w:rFonts w:ascii="CorpoS" w:hAnsi="CorpoS"/>
          <w:sz w:val="22"/>
          <w:lang w:val="es-ES"/>
        </w:rPr>
      </w:pPr>
      <w:r w:rsidRPr="00B62962">
        <w:rPr>
          <w:rFonts w:ascii="CorpoS" w:hAnsi="CorpoS"/>
          <w:sz w:val="22"/>
          <w:lang w:val="es-ES"/>
        </w:rPr>
        <w:t>Entre las nuevas alternativas disponibles se encuentran:</w:t>
      </w:r>
    </w:p>
    <w:p w14:paraId="0CE2991B" w14:textId="77777777" w:rsidR="00B62962" w:rsidRDefault="00B62962" w:rsidP="00B62962">
      <w:pPr>
        <w:numPr>
          <w:ilvl w:val="0"/>
          <w:numId w:val="19"/>
        </w:numPr>
        <w:spacing w:after="0" w:line="240" w:lineRule="auto"/>
        <w:jc w:val="both"/>
        <w:rPr>
          <w:rFonts w:ascii="CorpoS" w:hAnsi="CorpoS"/>
          <w:sz w:val="22"/>
          <w:lang w:val="es-ES"/>
        </w:rPr>
      </w:pPr>
      <w:r w:rsidRPr="00B62962">
        <w:rPr>
          <w:rFonts w:ascii="CorpoS" w:hAnsi="CorpoS"/>
          <w:sz w:val="22"/>
          <w:lang w:val="es-ES"/>
        </w:rPr>
        <w:t xml:space="preserve">CLA 200 </w:t>
      </w:r>
      <w:proofErr w:type="spellStart"/>
      <w:r w:rsidRPr="00B62962">
        <w:rPr>
          <w:rFonts w:ascii="CorpoS" w:hAnsi="CorpoS"/>
          <w:sz w:val="22"/>
          <w:lang w:val="es-ES"/>
        </w:rPr>
        <w:t>Progressive</w:t>
      </w:r>
      <w:proofErr w:type="spellEnd"/>
    </w:p>
    <w:p w14:paraId="31D5A525" w14:textId="32DA9BF5" w:rsidR="00B62962" w:rsidRDefault="00B62962" w:rsidP="00B62962">
      <w:pPr>
        <w:spacing w:after="0" w:line="240" w:lineRule="auto"/>
        <w:ind w:left="360" w:firstLine="360"/>
        <w:jc w:val="both"/>
        <w:rPr>
          <w:rFonts w:ascii="CorpoS" w:hAnsi="CorpoS"/>
          <w:sz w:val="22"/>
          <w:lang w:val="es-ES"/>
        </w:rPr>
      </w:pPr>
      <w:r w:rsidRPr="00B62962">
        <w:rPr>
          <w:rFonts w:ascii="CorpoS" w:hAnsi="CorpoS"/>
          <w:sz w:val="22"/>
          <w:lang w:val="es-ES"/>
        </w:rPr>
        <w:t>Valor cuota: $ 1.100.872,39.-</w:t>
      </w:r>
      <w:r>
        <w:rPr>
          <w:rFonts w:ascii="CorpoS" w:hAnsi="CorpoS"/>
          <w:sz w:val="22"/>
          <w:lang w:val="es-ES"/>
        </w:rPr>
        <w:t>*</w:t>
      </w:r>
    </w:p>
    <w:p w14:paraId="2315F810" w14:textId="77777777" w:rsidR="00B62962" w:rsidRPr="00B62962" w:rsidRDefault="00B62962" w:rsidP="00B62962">
      <w:pPr>
        <w:spacing w:after="0" w:line="240" w:lineRule="auto"/>
        <w:ind w:left="360"/>
        <w:jc w:val="both"/>
        <w:rPr>
          <w:rFonts w:ascii="CorpoS" w:hAnsi="CorpoS"/>
          <w:sz w:val="22"/>
          <w:lang w:val="es-ES"/>
        </w:rPr>
      </w:pPr>
    </w:p>
    <w:p w14:paraId="74896310" w14:textId="77777777" w:rsidR="00B62962" w:rsidRDefault="00B62962" w:rsidP="00B62962">
      <w:pPr>
        <w:numPr>
          <w:ilvl w:val="0"/>
          <w:numId w:val="19"/>
        </w:numPr>
        <w:spacing w:after="0" w:line="240" w:lineRule="auto"/>
        <w:jc w:val="both"/>
        <w:rPr>
          <w:rFonts w:ascii="CorpoS" w:hAnsi="CorpoS"/>
          <w:sz w:val="22"/>
          <w:lang w:val="es-ES"/>
        </w:rPr>
      </w:pPr>
      <w:r w:rsidRPr="00B62962">
        <w:rPr>
          <w:rFonts w:ascii="CorpoS" w:hAnsi="CorpoS"/>
          <w:sz w:val="22"/>
          <w:lang w:val="es-ES"/>
        </w:rPr>
        <w:t xml:space="preserve">GLB 200 </w:t>
      </w:r>
      <w:proofErr w:type="spellStart"/>
      <w:r w:rsidRPr="00B62962">
        <w:rPr>
          <w:rFonts w:ascii="CorpoS" w:hAnsi="CorpoS"/>
          <w:sz w:val="22"/>
          <w:lang w:val="es-ES"/>
        </w:rPr>
        <w:t>Advance</w:t>
      </w:r>
      <w:proofErr w:type="spellEnd"/>
    </w:p>
    <w:p w14:paraId="6C2D481E" w14:textId="079DC985" w:rsidR="00B62962" w:rsidRPr="00B62962" w:rsidRDefault="00B62962" w:rsidP="00B62962">
      <w:pPr>
        <w:spacing w:after="0" w:line="240" w:lineRule="auto"/>
        <w:ind w:left="360" w:firstLine="360"/>
        <w:jc w:val="both"/>
        <w:rPr>
          <w:rFonts w:ascii="CorpoS" w:hAnsi="CorpoS"/>
          <w:sz w:val="22"/>
          <w:lang w:val="es-ES"/>
        </w:rPr>
      </w:pPr>
      <w:r w:rsidRPr="00B62962">
        <w:rPr>
          <w:rFonts w:ascii="CorpoS" w:hAnsi="CorpoS"/>
          <w:sz w:val="22"/>
          <w:lang w:val="es-ES"/>
        </w:rPr>
        <w:t>Valor cuota: $ 1.293.768,63.-</w:t>
      </w:r>
      <w:r>
        <w:rPr>
          <w:rFonts w:ascii="CorpoS" w:hAnsi="CorpoS"/>
          <w:sz w:val="22"/>
          <w:lang w:val="es-ES"/>
        </w:rPr>
        <w:t>*</w:t>
      </w:r>
    </w:p>
    <w:p w14:paraId="01AE4C00" w14:textId="77777777" w:rsidR="00B62962" w:rsidRDefault="00B62962" w:rsidP="00B62962">
      <w:pPr>
        <w:spacing w:after="0" w:line="240" w:lineRule="auto"/>
        <w:ind w:left="720"/>
        <w:jc w:val="both"/>
        <w:rPr>
          <w:rFonts w:ascii="CorpoS" w:hAnsi="CorpoS"/>
          <w:sz w:val="22"/>
          <w:lang w:val="es-ES"/>
        </w:rPr>
      </w:pPr>
    </w:p>
    <w:p w14:paraId="5E087646" w14:textId="77777777" w:rsidR="00B62962" w:rsidRDefault="00B62962" w:rsidP="00B62962">
      <w:pPr>
        <w:numPr>
          <w:ilvl w:val="0"/>
          <w:numId w:val="19"/>
        </w:numPr>
        <w:spacing w:after="0" w:line="240" w:lineRule="auto"/>
        <w:jc w:val="both"/>
        <w:rPr>
          <w:rFonts w:ascii="CorpoS" w:hAnsi="CorpoS"/>
          <w:sz w:val="22"/>
          <w:lang w:val="es-ES"/>
        </w:rPr>
      </w:pPr>
      <w:r w:rsidRPr="00B62962">
        <w:rPr>
          <w:rFonts w:ascii="CorpoS" w:hAnsi="CorpoS"/>
          <w:sz w:val="22"/>
          <w:lang w:val="es-ES"/>
        </w:rPr>
        <w:t>Vito Furgón Mixto AT Pro</w:t>
      </w:r>
    </w:p>
    <w:p w14:paraId="20349246" w14:textId="4B4899AE" w:rsidR="00B62962" w:rsidRDefault="00B62962" w:rsidP="00B62962">
      <w:pPr>
        <w:spacing w:after="0" w:line="240" w:lineRule="auto"/>
        <w:ind w:left="720"/>
        <w:jc w:val="both"/>
        <w:rPr>
          <w:rFonts w:ascii="CorpoS" w:hAnsi="CorpoS"/>
          <w:sz w:val="22"/>
          <w:lang w:val="es-ES"/>
        </w:rPr>
      </w:pPr>
      <w:r w:rsidRPr="00B62962">
        <w:rPr>
          <w:rFonts w:ascii="CorpoS" w:hAnsi="CorpoS"/>
          <w:sz w:val="22"/>
          <w:lang w:val="es-ES"/>
        </w:rPr>
        <w:t>Valor cuota: $ 1.255.517,38.-</w:t>
      </w:r>
      <w:r>
        <w:rPr>
          <w:rFonts w:ascii="CorpoS" w:hAnsi="CorpoS"/>
          <w:sz w:val="22"/>
          <w:lang w:val="es-ES"/>
        </w:rPr>
        <w:t>*</w:t>
      </w:r>
    </w:p>
    <w:p w14:paraId="080A808F" w14:textId="77777777" w:rsidR="00B62962" w:rsidRPr="00B62962" w:rsidRDefault="00B62962" w:rsidP="00B62962">
      <w:pPr>
        <w:spacing w:after="0" w:line="240" w:lineRule="auto"/>
        <w:ind w:left="720"/>
        <w:jc w:val="both"/>
        <w:rPr>
          <w:rFonts w:ascii="CorpoS" w:hAnsi="CorpoS"/>
          <w:sz w:val="22"/>
          <w:lang w:val="es-ES"/>
        </w:rPr>
      </w:pPr>
    </w:p>
    <w:p w14:paraId="74B84A3A" w14:textId="77777777" w:rsidR="00B62962" w:rsidRDefault="00B62962" w:rsidP="00B62962">
      <w:pPr>
        <w:numPr>
          <w:ilvl w:val="0"/>
          <w:numId w:val="19"/>
        </w:numPr>
        <w:spacing w:after="0" w:line="240" w:lineRule="auto"/>
        <w:jc w:val="both"/>
        <w:rPr>
          <w:rFonts w:ascii="CorpoS" w:hAnsi="CorpoS"/>
          <w:sz w:val="22"/>
        </w:rPr>
      </w:pPr>
      <w:r w:rsidRPr="00B62962">
        <w:rPr>
          <w:rFonts w:ascii="CorpoS" w:hAnsi="CorpoS"/>
          <w:sz w:val="22"/>
        </w:rPr>
        <w:t>Vito Tourer AT 9+1 Pro</w:t>
      </w:r>
    </w:p>
    <w:p w14:paraId="1BDC4626" w14:textId="3B3C820D" w:rsidR="00B62962" w:rsidRPr="00B62962" w:rsidRDefault="00B62962" w:rsidP="00B62962">
      <w:pPr>
        <w:spacing w:after="0" w:line="240" w:lineRule="auto"/>
        <w:ind w:left="720"/>
        <w:jc w:val="both"/>
        <w:rPr>
          <w:rFonts w:ascii="CorpoS" w:hAnsi="CorpoS"/>
          <w:sz w:val="22"/>
        </w:rPr>
      </w:pPr>
      <w:r w:rsidRPr="00B62962">
        <w:rPr>
          <w:rFonts w:ascii="CorpoS" w:hAnsi="CorpoS"/>
          <w:sz w:val="22"/>
        </w:rPr>
        <w:t xml:space="preserve">Valor </w:t>
      </w:r>
      <w:proofErr w:type="spellStart"/>
      <w:r w:rsidRPr="00B62962">
        <w:rPr>
          <w:rFonts w:ascii="CorpoS" w:hAnsi="CorpoS"/>
          <w:sz w:val="22"/>
        </w:rPr>
        <w:t>cuota</w:t>
      </w:r>
      <w:proofErr w:type="spellEnd"/>
      <w:r w:rsidRPr="00B62962">
        <w:rPr>
          <w:rFonts w:ascii="CorpoS" w:hAnsi="CorpoS"/>
          <w:sz w:val="22"/>
        </w:rPr>
        <w:t>: $ 1.558.757,38.-</w:t>
      </w:r>
      <w:r>
        <w:rPr>
          <w:rFonts w:ascii="CorpoS" w:hAnsi="CorpoS"/>
          <w:sz w:val="22"/>
        </w:rPr>
        <w:t>*</w:t>
      </w:r>
    </w:p>
    <w:p w14:paraId="10B89707" w14:textId="77777777" w:rsidR="00B62962" w:rsidRDefault="00B62962" w:rsidP="00B62962">
      <w:pPr>
        <w:spacing w:after="0" w:line="240" w:lineRule="auto"/>
        <w:jc w:val="both"/>
        <w:rPr>
          <w:rFonts w:ascii="CorpoS" w:hAnsi="CorpoS"/>
          <w:sz w:val="22"/>
          <w:lang w:val="es-ES"/>
        </w:rPr>
      </w:pPr>
    </w:p>
    <w:p w14:paraId="6C7BD48D" w14:textId="5D04803D" w:rsidR="00B62962" w:rsidRPr="00B62962" w:rsidRDefault="00B62962" w:rsidP="00B62962">
      <w:pPr>
        <w:spacing w:after="0" w:line="240" w:lineRule="auto"/>
        <w:jc w:val="both"/>
        <w:rPr>
          <w:rFonts w:ascii="CorpoS" w:hAnsi="CorpoS"/>
          <w:sz w:val="22"/>
          <w:lang w:val="es-ES"/>
        </w:rPr>
      </w:pPr>
      <w:r w:rsidRPr="00B62962">
        <w:rPr>
          <w:rFonts w:ascii="CorpoS" w:hAnsi="CorpoS"/>
          <w:sz w:val="22"/>
          <w:lang w:val="es-ES"/>
        </w:rPr>
        <w:t xml:space="preserve">“Mercedes-Benz Plan de Ahorro es una herramienta que facilita el acceso planificado a un 0 km de la marca, con el respaldo de la red oficial de concesionarios. La incorporación de nuevos modelos responde al trabajo permanente que llevamos adelante junto a los concesionarios y a nuestros clientes, con el objetivo de ofrecer transparencia, previsibilidad y soluciones a la medida </w:t>
      </w:r>
      <w:r w:rsidRPr="00B62962">
        <w:rPr>
          <w:rFonts w:ascii="CorpoS" w:hAnsi="CorpoS"/>
          <w:sz w:val="22"/>
          <w:lang w:val="es-ES"/>
        </w:rPr>
        <w:lastRenderedPageBreak/>
        <w:t>de sus necesidades de movilidad y de negocio”, afirmó Daniel Afione, titular de Mercedes-Benz Plan de Ahorro.</w:t>
      </w:r>
    </w:p>
    <w:p w14:paraId="677E29F1" w14:textId="77777777" w:rsidR="00B62962" w:rsidRDefault="00B62962" w:rsidP="00B62962">
      <w:pPr>
        <w:spacing w:after="0" w:line="240" w:lineRule="auto"/>
        <w:jc w:val="both"/>
        <w:rPr>
          <w:rFonts w:ascii="CorpoS" w:hAnsi="CorpoS"/>
          <w:sz w:val="22"/>
          <w:lang w:val="es-ES"/>
        </w:rPr>
      </w:pPr>
    </w:p>
    <w:p w14:paraId="4B6EA09F" w14:textId="28F671F4" w:rsidR="00B62962" w:rsidRPr="00B62962" w:rsidRDefault="00B62962" w:rsidP="00B62962">
      <w:pPr>
        <w:spacing w:after="0" w:line="240" w:lineRule="auto"/>
        <w:jc w:val="both"/>
        <w:rPr>
          <w:rFonts w:ascii="CorpoS" w:hAnsi="CorpoS"/>
          <w:b/>
          <w:bCs/>
          <w:sz w:val="22"/>
          <w:lang w:val="es-ES"/>
        </w:rPr>
      </w:pPr>
      <w:r w:rsidRPr="00B62962">
        <w:rPr>
          <w:rFonts w:ascii="CorpoS" w:hAnsi="CorpoS"/>
          <w:b/>
          <w:bCs/>
          <w:sz w:val="22"/>
          <w:lang w:val="es-ES"/>
        </w:rPr>
        <w:t>Sobre Mercedes-Benz Plan de Ahorro</w:t>
      </w:r>
    </w:p>
    <w:p w14:paraId="380F87C4" w14:textId="0605F0D5" w:rsidR="00B62962" w:rsidRPr="00B62962" w:rsidRDefault="00B62962" w:rsidP="00B62962">
      <w:pPr>
        <w:spacing w:after="0" w:line="240" w:lineRule="auto"/>
        <w:jc w:val="both"/>
        <w:rPr>
          <w:rFonts w:ascii="CorpoS" w:hAnsi="CorpoS"/>
          <w:sz w:val="22"/>
          <w:lang w:val="es-ES"/>
        </w:rPr>
      </w:pPr>
      <w:r>
        <w:rPr>
          <w:rFonts w:ascii="CorpoS" w:hAnsi="CorpoS"/>
          <w:sz w:val="22"/>
          <w:lang w:val="es-ES"/>
        </w:rPr>
        <w:t>E</w:t>
      </w:r>
      <w:r w:rsidRPr="00B62962">
        <w:rPr>
          <w:rFonts w:ascii="CorpoS" w:hAnsi="CorpoS"/>
          <w:sz w:val="22"/>
          <w:lang w:val="es-ES"/>
        </w:rPr>
        <w:t xml:space="preserve">s un sistema de ahorro previo que permite planificar el acceso a un vehículo 0 km de la marca mediante cuotas en pesos y adjudicación por sorteo y/o licitación. La propuesta está orientada tanto a clientes particulares como a empresas que buscan una alternativa de financiación </w:t>
      </w:r>
      <w:r w:rsidR="000F343A">
        <w:rPr>
          <w:rFonts w:ascii="CorpoS" w:hAnsi="CorpoS"/>
          <w:sz w:val="22"/>
          <w:lang w:val="es-ES"/>
        </w:rPr>
        <w:t xml:space="preserve">simple, rápida y segura </w:t>
      </w:r>
      <w:r w:rsidRPr="00B62962">
        <w:rPr>
          <w:rFonts w:ascii="CorpoS" w:hAnsi="CorpoS"/>
          <w:sz w:val="22"/>
          <w:lang w:val="es-ES"/>
        </w:rPr>
        <w:t>para acceder a un Mercedes-Benz.</w:t>
      </w:r>
    </w:p>
    <w:p w14:paraId="13476A60" w14:textId="77777777" w:rsidR="00B62962" w:rsidRDefault="00B62962" w:rsidP="00B62962">
      <w:pPr>
        <w:spacing w:after="0" w:line="240" w:lineRule="auto"/>
        <w:jc w:val="both"/>
        <w:rPr>
          <w:rFonts w:ascii="CorpoS" w:hAnsi="CorpoS"/>
          <w:sz w:val="22"/>
          <w:lang w:val="es-ES"/>
        </w:rPr>
      </w:pPr>
    </w:p>
    <w:p w14:paraId="46D83E46" w14:textId="2CF4C3FE" w:rsidR="00B62962" w:rsidRPr="00B62962" w:rsidRDefault="00B62962" w:rsidP="00B62962">
      <w:pPr>
        <w:spacing w:after="0" w:line="240" w:lineRule="auto"/>
        <w:jc w:val="both"/>
        <w:rPr>
          <w:rFonts w:ascii="CorpoS" w:hAnsi="CorpoS"/>
          <w:sz w:val="22"/>
          <w:lang w:val="es-ES"/>
        </w:rPr>
      </w:pPr>
      <w:r w:rsidRPr="00B62962">
        <w:rPr>
          <w:rFonts w:ascii="CorpoS" w:hAnsi="CorpoS"/>
          <w:sz w:val="22"/>
          <w:lang w:val="es-ES"/>
        </w:rPr>
        <w:t xml:space="preserve">Con más de </w:t>
      </w:r>
      <w:r w:rsidR="000F343A">
        <w:rPr>
          <w:rFonts w:ascii="CorpoS" w:hAnsi="CorpoS"/>
          <w:sz w:val="22"/>
          <w:lang w:val="es-ES"/>
        </w:rPr>
        <w:t xml:space="preserve">48 </w:t>
      </w:r>
      <w:r w:rsidRPr="00B62962">
        <w:rPr>
          <w:rFonts w:ascii="CorpoS" w:hAnsi="CorpoS"/>
          <w:sz w:val="22"/>
          <w:lang w:val="es-ES"/>
        </w:rPr>
        <w:t>años de trayectoria y más de 50.000 unidades entregadas, Mercedes-Benz Plan de Ahorro se consolida como una herramienta confiable para quienes desean proyectar la compra de su vehículo con previsibilidad, respaldo y acompañamiento profesional. La gestión se realiza a través de la red oficial de concesionarios lo que permite brindar asesoramiento personalizado durante las distintas etapas del plan.</w:t>
      </w:r>
    </w:p>
    <w:p w14:paraId="6F0D3DE3" w14:textId="77777777" w:rsidR="00B62962" w:rsidRDefault="00B62962" w:rsidP="00B62962">
      <w:pPr>
        <w:spacing w:after="0" w:line="240" w:lineRule="auto"/>
        <w:jc w:val="both"/>
        <w:rPr>
          <w:rFonts w:ascii="CorpoS" w:hAnsi="CorpoS"/>
          <w:sz w:val="22"/>
          <w:lang w:val="es-ES"/>
        </w:rPr>
      </w:pPr>
    </w:p>
    <w:p w14:paraId="70D9D5A0" w14:textId="35C8AFCE" w:rsidR="00B62962" w:rsidRPr="00B62962" w:rsidRDefault="00B62962" w:rsidP="00B62962">
      <w:pPr>
        <w:spacing w:after="0" w:line="240" w:lineRule="auto"/>
        <w:jc w:val="both"/>
        <w:rPr>
          <w:rFonts w:ascii="CorpoS" w:hAnsi="CorpoS"/>
          <w:sz w:val="22"/>
          <w:lang w:val="es-ES"/>
        </w:rPr>
      </w:pPr>
      <w:r w:rsidRPr="00B62962">
        <w:rPr>
          <w:rFonts w:ascii="CorpoS" w:hAnsi="CorpoS"/>
          <w:sz w:val="22"/>
          <w:lang w:val="es-ES"/>
        </w:rPr>
        <w:t>A lo largo de su historia, el Plan de Ahorro acompañó a miles de clientes en el acceso a vehículos Mercedes-Benz, combinando la solidez de la marca con un sistema que ofrece diferentes posibilidades de adjudicación y una modalidad de pago adaptada a las necesidades de quienes eligen planificar su inversión.</w:t>
      </w:r>
    </w:p>
    <w:p w14:paraId="55CD0B03" w14:textId="77777777" w:rsidR="00B62962" w:rsidRDefault="00B62962" w:rsidP="00B62962">
      <w:pPr>
        <w:spacing w:after="0" w:line="240" w:lineRule="auto"/>
        <w:jc w:val="both"/>
        <w:rPr>
          <w:rFonts w:ascii="CorpoS" w:hAnsi="CorpoS"/>
          <w:sz w:val="22"/>
          <w:lang w:val="es-ES"/>
        </w:rPr>
      </w:pPr>
    </w:p>
    <w:p w14:paraId="702E3058" w14:textId="04AE899E" w:rsidR="00B62962" w:rsidRPr="00B62962" w:rsidRDefault="00B62962" w:rsidP="00B62962">
      <w:pPr>
        <w:spacing w:after="0" w:line="240" w:lineRule="auto"/>
        <w:jc w:val="both"/>
        <w:rPr>
          <w:rFonts w:ascii="CorpoS" w:hAnsi="CorpoS"/>
          <w:sz w:val="22"/>
          <w:lang w:val="es-ES"/>
        </w:rPr>
      </w:pPr>
      <w:r w:rsidRPr="00B62962">
        <w:rPr>
          <w:rFonts w:ascii="CorpoS" w:hAnsi="CorpoS"/>
          <w:sz w:val="22"/>
          <w:lang w:val="es-ES"/>
        </w:rPr>
        <w:t>Principales beneficios para los suscriptores</w:t>
      </w:r>
    </w:p>
    <w:p w14:paraId="3701A425" w14:textId="20B6B618" w:rsidR="00B62962" w:rsidRPr="00B62962" w:rsidRDefault="00B62962" w:rsidP="00B62962">
      <w:pPr>
        <w:numPr>
          <w:ilvl w:val="0"/>
          <w:numId w:val="20"/>
        </w:numPr>
        <w:spacing w:after="0" w:line="240" w:lineRule="auto"/>
        <w:jc w:val="both"/>
        <w:rPr>
          <w:rFonts w:ascii="CorpoS" w:hAnsi="CorpoS"/>
          <w:sz w:val="22"/>
          <w:lang w:val="es-ES"/>
        </w:rPr>
      </w:pPr>
      <w:r w:rsidRPr="00B62962">
        <w:rPr>
          <w:rFonts w:ascii="CorpoS" w:hAnsi="CorpoS"/>
          <w:sz w:val="22"/>
          <w:lang w:val="es-ES"/>
        </w:rPr>
        <w:t>Planificación del acceso a un Mercedes-Benz 0 km mediante cuotas en pesos.</w:t>
      </w:r>
    </w:p>
    <w:p w14:paraId="5502E2CD" w14:textId="1C748BD7" w:rsidR="00B62962" w:rsidRPr="00B62962" w:rsidRDefault="00B62962" w:rsidP="00B62962">
      <w:pPr>
        <w:numPr>
          <w:ilvl w:val="0"/>
          <w:numId w:val="20"/>
        </w:numPr>
        <w:spacing w:after="0" w:line="240" w:lineRule="auto"/>
        <w:jc w:val="both"/>
        <w:rPr>
          <w:rFonts w:ascii="CorpoS" w:hAnsi="CorpoS"/>
          <w:sz w:val="22"/>
          <w:lang w:val="es-ES"/>
        </w:rPr>
      </w:pPr>
      <w:r w:rsidRPr="00B62962">
        <w:rPr>
          <w:rFonts w:ascii="CorpoS" w:hAnsi="CorpoS"/>
          <w:sz w:val="22"/>
          <w:lang w:val="es-ES"/>
        </w:rPr>
        <w:t>Adjudicación por sorteo y/o licitación.</w:t>
      </w:r>
    </w:p>
    <w:p w14:paraId="6AC3B7A0" w14:textId="3E2577C5" w:rsidR="00B62962" w:rsidRPr="00B62962" w:rsidRDefault="00B62962" w:rsidP="00B62962">
      <w:pPr>
        <w:numPr>
          <w:ilvl w:val="0"/>
          <w:numId w:val="20"/>
        </w:numPr>
        <w:spacing w:after="0" w:line="240" w:lineRule="auto"/>
        <w:jc w:val="both"/>
        <w:rPr>
          <w:rFonts w:ascii="CorpoS" w:hAnsi="CorpoS"/>
          <w:sz w:val="22"/>
          <w:lang w:val="es-ES"/>
        </w:rPr>
      </w:pPr>
      <w:r w:rsidRPr="00B62962">
        <w:rPr>
          <w:rFonts w:ascii="CorpoS" w:hAnsi="CorpoS"/>
          <w:sz w:val="22"/>
          <w:lang w:val="es-ES"/>
        </w:rPr>
        <w:t>Posibilidad de participar en los actos de adjudicación desde la primera cuota.</w:t>
      </w:r>
    </w:p>
    <w:p w14:paraId="71685734" w14:textId="3E70910A" w:rsidR="00B62962" w:rsidRPr="00B62962" w:rsidRDefault="00B62962" w:rsidP="00B62962">
      <w:pPr>
        <w:numPr>
          <w:ilvl w:val="0"/>
          <w:numId w:val="20"/>
        </w:numPr>
        <w:spacing w:after="0" w:line="240" w:lineRule="auto"/>
        <w:jc w:val="both"/>
        <w:rPr>
          <w:rFonts w:ascii="CorpoS" w:hAnsi="CorpoS"/>
          <w:sz w:val="22"/>
          <w:lang w:val="es-ES"/>
        </w:rPr>
      </w:pPr>
      <w:r w:rsidRPr="00B62962">
        <w:rPr>
          <w:rFonts w:ascii="CorpoS" w:hAnsi="CorpoS"/>
          <w:sz w:val="22"/>
          <w:lang w:val="es-ES"/>
        </w:rPr>
        <w:t>Alternativas para integrar cuotas o presentar adelantos, según las condiciones del plan.</w:t>
      </w:r>
    </w:p>
    <w:p w14:paraId="4AE65D2D" w14:textId="7F79099E" w:rsidR="00B62962" w:rsidRPr="00B62962" w:rsidRDefault="00B62962" w:rsidP="00B62962">
      <w:pPr>
        <w:numPr>
          <w:ilvl w:val="0"/>
          <w:numId w:val="20"/>
        </w:numPr>
        <w:spacing w:after="0" w:line="240" w:lineRule="auto"/>
        <w:jc w:val="both"/>
        <w:rPr>
          <w:rFonts w:ascii="CorpoS" w:hAnsi="CorpoS"/>
          <w:sz w:val="22"/>
          <w:lang w:val="es-ES"/>
        </w:rPr>
      </w:pPr>
      <w:r w:rsidRPr="00B62962">
        <w:rPr>
          <w:rFonts w:ascii="CorpoS" w:hAnsi="CorpoS"/>
          <w:sz w:val="22"/>
          <w:lang w:val="es-ES"/>
        </w:rPr>
        <w:t>Atención personalizada durante todas las etapas.</w:t>
      </w:r>
    </w:p>
    <w:p w14:paraId="029167C9" w14:textId="6172DC32" w:rsidR="00B62962" w:rsidRPr="00B62962" w:rsidRDefault="00B62962" w:rsidP="00B62962">
      <w:pPr>
        <w:numPr>
          <w:ilvl w:val="0"/>
          <w:numId w:val="20"/>
        </w:numPr>
        <w:spacing w:after="0" w:line="240" w:lineRule="auto"/>
        <w:jc w:val="both"/>
        <w:rPr>
          <w:rFonts w:ascii="CorpoS" w:hAnsi="CorpoS"/>
          <w:sz w:val="22"/>
          <w:lang w:val="es-ES"/>
        </w:rPr>
      </w:pPr>
      <w:r w:rsidRPr="00B62962">
        <w:rPr>
          <w:rFonts w:ascii="CorpoS" w:hAnsi="CorpoS"/>
          <w:sz w:val="22"/>
          <w:lang w:val="es-ES"/>
        </w:rPr>
        <w:t>Tramitación digital y seguimiento transparente de la suscripción.</w:t>
      </w:r>
    </w:p>
    <w:p w14:paraId="1F4734BB" w14:textId="0E76564A" w:rsidR="00B62962" w:rsidRPr="00B62962" w:rsidRDefault="00B62962" w:rsidP="00B62962">
      <w:pPr>
        <w:numPr>
          <w:ilvl w:val="0"/>
          <w:numId w:val="20"/>
        </w:numPr>
        <w:spacing w:after="0" w:line="240" w:lineRule="auto"/>
        <w:jc w:val="both"/>
        <w:rPr>
          <w:rFonts w:ascii="CorpoS" w:hAnsi="CorpoS"/>
          <w:sz w:val="22"/>
          <w:lang w:val="es-ES"/>
        </w:rPr>
      </w:pPr>
      <w:r w:rsidRPr="00B62962">
        <w:rPr>
          <w:rFonts w:ascii="CorpoS" w:hAnsi="CorpoS"/>
          <w:sz w:val="22"/>
          <w:lang w:val="es-ES"/>
        </w:rPr>
        <w:t>Facilidad de pago y múltiples alternativas para abonar las cuotas.</w:t>
      </w:r>
    </w:p>
    <w:p w14:paraId="09BEB1F2" w14:textId="6CD90C7A" w:rsidR="00B62962" w:rsidRPr="00B62962" w:rsidRDefault="00B62962" w:rsidP="00B62962">
      <w:pPr>
        <w:numPr>
          <w:ilvl w:val="0"/>
          <w:numId w:val="20"/>
        </w:numPr>
        <w:spacing w:after="0" w:line="240" w:lineRule="auto"/>
        <w:jc w:val="both"/>
        <w:rPr>
          <w:rFonts w:ascii="CorpoS" w:hAnsi="CorpoS"/>
          <w:sz w:val="22"/>
          <w:lang w:val="es-ES"/>
        </w:rPr>
      </w:pPr>
      <w:r w:rsidRPr="00B62962">
        <w:rPr>
          <w:rFonts w:ascii="CorpoS" w:hAnsi="CorpoS"/>
          <w:sz w:val="22"/>
          <w:lang w:val="es-ES"/>
        </w:rPr>
        <w:t>Posibilidad de transferir la titularidad del contrato a otra persona.</w:t>
      </w:r>
    </w:p>
    <w:p w14:paraId="73BD4A62" w14:textId="5DC09BFB" w:rsidR="00B62962" w:rsidRPr="00B62962" w:rsidRDefault="00B62962" w:rsidP="00B62962">
      <w:pPr>
        <w:numPr>
          <w:ilvl w:val="0"/>
          <w:numId w:val="20"/>
        </w:numPr>
        <w:spacing w:after="0" w:line="240" w:lineRule="auto"/>
        <w:jc w:val="both"/>
        <w:rPr>
          <w:rFonts w:ascii="CorpoS" w:hAnsi="CorpoS"/>
          <w:sz w:val="22"/>
          <w:lang w:val="es-ES"/>
        </w:rPr>
      </w:pPr>
      <w:r w:rsidRPr="00B62962">
        <w:rPr>
          <w:rFonts w:ascii="CorpoS" w:hAnsi="CorpoS"/>
          <w:sz w:val="22"/>
          <w:lang w:val="es-ES"/>
        </w:rPr>
        <w:t>Asistencia a través de la red oficial de concesionarios y posventa Mercedes-Benz.</w:t>
      </w:r>
    </w:p>
    <w:p w14:paraId="3FDB77A7" w14:textId="412CC92B" w:rsidR="00B62962" w:rsidRPr="00B62962" w:rsidRDefault="00B62962" w:rsidP="00B62962">
      <w:pPr>
        <w:numPr>
          <w:ilvl w:val="0"/>
          <w:numId w:val="20"/>
        </w:numPr>
        <w:spacing w:after="0" w:line="240" w:lineRule="auto"/>
        <w:jc w:val="both"/>
        <w:rPr>
          <w:rFonts w:ascii="CorpoS" w:hAnsi="CorpoS"/>
          <w:sz w:val="22"/>
          <w:lang w:val="es-ES"/>
        </w:rPr>
      </w:pPr>
      <w:r w:rsidRPr="00B62962">
        <w:rPr>
          <w:rFonts w:ascii="CorpoS" w:hAnsi="CorpoS"/>
          <w:sz w:val="22"/>
          <w:lang w:val="es-ES"/>
        </w:rPr>
        <w:t>Supervisión permanente de la Inspección General de Justicia, organismo estatal encargado del control de este tipo de sistemas de ahorro.</w:t>
      </w:r>
    </w:p>
    <w:p w14:paraId="6801D9D7" w14:textId="77777777" w:rsidR="00B62962" w:rsidRDefault="00B62962" w:rsidP="00B62962">
      <w:pPr>
        <w:spacing w:after="0" w:line="240" w:lineRule="auto"/>
        <w:jc w:val="both"/>
        <w:rPr>
          <w:rFonts w:ascii="CorpoS" w:hAnsi="CorpoS"/>
          <w:sz w:val="22"/>
          <w:lang w:val="es-ES"/>
        </w:rPr>
      </w:pPr>
    </w:p>
    <w:p w14:paraId="448F4F93" w14:textId="0361D37B" w:rsidR="00D0365B" w:rsidRDefault="00D0365B" w:rsidP="00D0365B">
      <w:pPr>
        <w:spacing w:after="0" w:line="240" w:lineRule="auto"/>
        <w:jc w:val="both"/>
        <w:rPr>
          <w:rFonts w:ascii="CorpoS" w:hAnsi="CorpoS"/>
          <w:sz w:val="22"/>
          <w:lang w:val="es-ES"/>
        </w:rPr>
      </w:pPr>
      <w:r>
        <w:rPr>
          <w:rFonts w:ascii="CorpoS" w:hAnsi="CorpoS"/>
          <w:sz w:val="22"/>
          <w:lang w:val="es-ES"/>
        </w:rPr>
        <w:t xml:space="preserve">La disponibilidad de los planes está vigente hasta el </w:t>
      </w:r>
      <w:r w:rsidR="000F343A">
        <w:rPr>
          <w:rFonts w:ascii="CorpoS" w:hAnsi="CorpoS"/>
          <w:sz w:val="22"/>
          <w:lang w:val="es-ES"/>
        </w:rPr>
        <w:t xml:space="preserve">30 </w:t>
      </w:r>
      <w:r>
        <w:rPr>
          <w:rFonts w:ascii="CorpoS" w:hAnsi="CorpoS"/>
          <w:sz w:val="22"/>
          <w:lang w:val="es-ES"/>
        </w:rPr>
        <w:t>de junio de 2026</w:t>
      </w:r>
      <w:r w:rsidR="000F343A">
        <w:rPr>
          <w:rFonts w:ascii="CorpoS" w:hAnsi="CorpoS"/>
          <w:sz w:val="22"/>
          <w:lang w:val="es-ES"/>
        </w:rPr>
        <w:t xml:space="preserve"> u hasta agotar stock</w:t>
      </w:r>
    </w:p>
    <w:p w14:paraId="345E8C74" w14:textId="77777777" w:rsidR="00D0365B" w:rsidRDefault="00D0365B" w:rsidP="00D0365B">
      <w:pPr>
        <w:spacing w:after="0" w:line="240" w:lineRule="auto"/>
        <w:jc w:val="both"/>
        <w:rPr>
          <w:rFonts w:ascii="CorpoS" w:hAnsi="CorpoS"/>
          <w:sz w:val="22"/>
          <w:lang w:val="es-ES"/>
        </w:rPr>
      </w:pPr>
    </w:p>
    <w:p w14:paraId="48ECA2B4" w14:textId="392AA73C" w:rsidR="00D0365B" w:rsidRDefault="00D0365B" w:rsidP="00D0365B">
      <w:pPr>
        <w:spacing w:after="0" w:line="240" w:lineRule="auto"/>
        <w:jc w:val="both"/>
        <w:rPr>
          <w:rFonts w:ascii="CorpoS" w:hAnsi="CorpoS"/>
          <w:sz w:val="22"/>
          <w:lang w:val="es-ES"/>
        </w:rPr>
      </w:pPr>
      <w:r>
        <w:rPr>
          <w:rFonts w:ascii="CorpoS" w:hAnsi="CorpoS"/>
          <w:sz w:val="22"/>
          <w:lang w:val="es-ES"/>
        </w:rPr>
        <w:t xml:space="preserve">(*) </w:t>
      </w:r>
      <w:r w:rsidRPr="00B62962">
        <w:rPr>
          <w:rFonts w:ascii="CorpoS" w:hAnsi="CorpoS"/>
          <w:sz w:val="22"/>
          <w:lang w:val="es-ES"/>
        </w:rPr>
        <w:t>Los valores de cuota informados corresponden a las condiciones vigentes al momento de la comunicación y pueden estar sujetos a modificaciones según las condiciones del plan</w:t>
      </w:r>
      <w:r>
        <w:rPr>
          <w:rFonts w:ascii="CorpoS" w:hAnsi="CorpoS"/>
          <w:sz w:val="22"/>
          <w:lang w:val="es-ES"/>
        </w:rPr>
        <w:t>.</w:t>
      </w:r>
    </w:p>
    <w:p w14:paraId="6C68D509" w14:textId="3A44C7A5" w:rsidR="002441A6" w:rsidRDefault="007A02C5" w:rsidP="00B62962">
      <w:pPr>
        <w:spacing w:after="0" w:line="240" w:lineRule="auto"/>
        <w:jc w:val="both"/>
        <w:rPr>
          <w:rFonts w:ascii="CorpoS" w:hAnsi="CorpoS"/>
          <w:sz w:val="22"/>
          <w:lang w:val="es-ES"/>
        </w:rPr>
      </w:pPr>
      <w:r>
        <w:rPr>
          <w:rFonts w:ascii="CorpoS" w:hAnsi="CorpoS"/>
          <w:sz w:val="22"/>
          <w:lang w:val="es-ES"/>
        </w:rPr>
        <w:t xml:space="preserve">Más información: </w:t>
      </w:r>
      <w:hyperlink r:id="rId9" w:history="1">
        <w:r w:rsidR="00BE7707" w:rsidRPr="00A3108B">
          <w:rPr>
            <w:rStyle w:val="Hipervnculo"/>
            <w:rFonts w:ascii="CorpoS" w:hAnsi="CorpoS"/>
            <w:sz w:val="22"/>
            <w:lang w:val="es-ES"/>
          </w:rPr>
          <w:t>https://www.plandeahorro.mercedes-benz.com.ar/</w:t>
        </w:r>
      </w:hyperlink>
    </w:p>
    <w:p w14:paraId="575DD10B" w14:textId="77777777" w:rsidR="00BE7707" w:rsidRDefault="00BE7707" w:rsidP="00B62962">
      <w:pPr>
        <w:spacing w:after="0" w:line="240" w:lineRule="auto"/>
        <w:jc w:val="both"/>
        <w:rPr>
          <w:rFonts w:ascii="CorpoS" w:hAnsi="CorpoS"/>
          <w:sz w:val="22"/>
          <w:lang w:val="es-ES"/>
        </w:rPr>
      </w:pPr>
    </w:p>
    <w:p w14:paraId="732CCF0E" w14:textId="77777777" w:rsidR="00BE7707" w:rsidRPr="00BE7707" w:rsidRDefault="00BE7707" w:rsidP="00BE7707">
      <w:pPr>
        <w:spacing w:after="0" w:line="240" w:lineRule="auto"/>
        <w:jc w:val="both"/>
        <w:rPr>
          <w:rFonts w:ascii="CorpoS" w:eastAsia="Cambria" w:hAnsi="CorpoS" w:cs="Cambria"/>
          <w:b/>
          <w:bCs/>
          <w:sz w:val="16"/>
          <w:szCs w:val="16"/>
          <w:lang w:val="es-419"/>
        </w:rPr>
      </w:pPr>
      <w:r w:rsidRPr="00BE7707">
        <w:rPr>
          <w:rFonts w:ascii="CorpoS" w:eastAsia="Cambria" w:hAnsi="CorpoS" w:cs="Cambria"/>
          <w:b/>
          <w:bCs/>
          <w:sz w:val="16"/>
          <w:szCs w:val="16"/>
          <w:lang w:val="es-419"/>
        </w:rPr>
        <w:t>Contactos:</w:t>
      </w:r>
    </w:p>
    <w:p w14:paraId="191035BD" w14:textId="77777777" w:rsidR="00BE7707" w:rsidRPr="00BE7707" w:rsidRDefault="00BE7707" w:rsidP="00BE7707">
      <w:pPr>
        <w:spacing w:after="0" w:line="240" w:lineRule="auto"/>
        <w:jc w:val="both"/>
        <w:rPr>
          <w:rFonts w:ascii="CorpoS" w:eastAsia="Cambria" w:hAnsi="CorpoS" w:cs="Cambria"/>
          <w:sz w:val="16"/>
          <w:szCs w:val="16"/>
          <w:lang w:val="es-AR"/>
        </w:rPr>
      </w:pPr>
      <w:r w:rsidRPr="00BE7707">
        <w:rPr>
          <w:rFonts w:ascii="CorpoS" w:eastAsia="Cambria" w:hAnsi="CorpoS" w:cs="Cambria"/>
          <w:sz w:val="16"/>
          <w:szCs w:val="16"/>
          <w:lang w:val="es-419"/>
        </w:rPr>
        <w:t xml:space="preserve">Soledad Carranza Casares – Cel. </w:t>
      </w:r>
      <w:r w:rsidRPr="00BE7707">
        <w:rPr>
          <w:rFonts w:ascii="CorpoS" w:eastAsia="Cambria" w:hAnsi="CorpoS" w:cs="Cambria"/>
          <w:sz w:val="16"/>
          <w:szCs w:val="16"/>
          <w:lang w:val="es-AR"/>
        </w:rPr>
        <w:t>+54 9 11 4023.2315 – </w:t>
      </w:r>
      <w:hyperlink r:id="rId10">
        <w:r w:rsidRPr="00BE7707">
          <w:rPr>
            <w:rFonts w:ascii="CorpoS" w:eastAsia="Cambria" w:hAnsi="CorpoS" w:cs="Cambria"/>
            <w:color w:val="0000FF"/>
            <w:sz w:val="16"/>
            <w:szCs w:val="16"/>
            <w:u w:val="single"/>
            <w:lang w:val="es-AR"/>
          </w:rPr>
          <w:t>scarranza@prestige-auto.com.ar</w:t>
        </w:r>
      </w:hyperlink>
    </w:p>
    <w:p w14:paraId="1DEA4BA2" w14:textId="77777777" w:rsidR="00BE7707" w:rsidRPr="00BE7707" w:rsidRDefault="00BE7707" w:rsidP="00BE7707">
      <w:pPr>
        <w:spacing w:after="0" w:line="240" w:lineRule="auto"/>
        <w:jc w:val="both"/>
        <w:rPr>
          <w:rFonts w:ascii="CorpoS" w:eastAsia="Cambria" w:hAnsi="CorpoS" w:cs="Cambria"/>
          <w:sz w:val="16"/>
          <w:szCs w:val="16"/>
          <w:lang w:val="pt-BR"/>
        </w:rPr>
      </w:pPr>
      <w:r w:rsidRPr="00BE7707">
        <w:rPr>
          <w:rFonts w:ascii="CorpoS" w:eastAsia="Cambria" w:hAnsi="CorpoS" w:cs="Cambria"/>
          <w:sz w:val="16"/>
          <w:szCs w:val="16"/>
          <w:lang w:val="pt-BR"/>
        </w:rPr>
        <w:t xml:space="preserve">Santiago </w:t>
      </w:r>
      <w:proofErr w:type="spellStart"/>
      <w:r w:rsidRPr="00BE7707">
        <w:rPr>
          <w:rFonts w:ascii="CorpoS" w:eastAsia="Cambria" w:hAnsi="CorpoS" w:cs="Cambria"/>
          <w:sz w:val="16"/>
          <w:szCs w:val="16"/>
          <w:lang w:val="pt-BR"/>
        </w:rPr>
        <w:t>Zerbi</w:t>
      </w:r>
      <w:proofErr w:type="spellEnd"/>
      <w:r w:rsidRPr="00BE7707">
        <w:rPr>
          <w:rFonts w:ascii="CorpoS" w:eastAsia="Cambria" w:hAnsi="CorpoS" w:cs="Cambria"/>
          <w:sz w:val="16"/>
          <w:szCs w:val="16"/>
          <w:lang w:val="pt-BR"/>
        </w:rPr>
        <w:t xml:space="preserve"> – Cel. +54 9 11 3133.1703 – </w:t>
      </w:r>
      <w:hyperlink r:id="rId11">
        <w:r w:rsidRPr="00BE7707">
          <w:rPr>
            <w:rFonts w:ascii="CorpoS" w:eastAsia="Cambria" w:hAnsi="CorpoS" w:cs="Cambria"/>
            <w:color w:val="0000FF"/>
            <w:sz w:val="16"/>
            <w:szCs w:val="16"/>
            <w:u w:val="single"/>
            <w:lang w:val="pt-BR"/>
          </w:rPr>
          <w:t>szerbi@alurraldejasper.com</w:t>
        </w:r>
      </w:hyperlink>
    </w:p>
    <w:p w14:paraId="406453A1" w14:textId="77777777" w:rsidR="00BE7707" w:rsidRPr="00BE7707" w:rsidRDefault="00BE7707" w:rsidP="00BE7707">
      <w:pPr>
        <w:spacing w:after="0" w:line="240" w:lineRule="auto"/>
        <w:jc w:val="both"/>
        <w:rPr>
          <w:rFonts w:ascii="CorpoS" w:eastAsia="Cambria" w:hAnsi="CorpoS" w:cs="Cambria"/>
          <w:sz w:val="16"/>
          <w:szCs w:val="16"/>
          <w:lang w:val="es-ES"/>
        </w:rPr>
      </w:pPr>
      <w:r w:rsidRPr="00BE7707">
        <w:rPr>
          <w:rFonts w:ascii="CorpoS" w:eastAsia="Cambria" w:hAnsi="CorpoS" w:cs="Cambria"/>
          <w:sz w:val="16"/>
          <w:szCs w:val="16"/>
          <w:lang w:val="es-419"/>
        </w:rPr>
        <w:t xml:space="preserve">Josefina Badano – Cel. </w:t>
      </w:r>
      <w:r w:rsidRPr="00BE7707">
        <w:rPr>
          <w:rFonts w:ascii="CorpoS" w:eastAsia="Cambria" w:hAnsi="CorpoS" w:cs="Cambria"/>
          <w:sz w:val="16"/>
          <w:szCs w:val="16"/>
          <w:lang w:val="es-ES"/>
        </w:rPr>
        <w:t xml:space="preserve">+54 9 299 456-4280 - </w:t>
      </w:r>
      <w:hyperlink r:id="rId12">
        <w:r w:rsidRPr="00BE7707">
          <w:rPr>
            <w:rFonts w:ascii="CorpoS" w:eastAsia="Cambria" w:hAnsi="CorpoS" w:cs="Cambria"/>
            <w:color w:val="0000FF"/>
            <w:sz w:val="16"/>
            <w:szCs w:val="16"/>
            <w:u w:val="single"/>
            <w:lang w:val="es-ES"/>
          </w:rPr>
          <w:t>jbadano@alurraldejasper.com</w:t>
        </w:r>
      </w:hyperlink>
    </w:p>
    <w:p w14:paraId="34E2CBAD" w14:textId="5A6A1CF5" w:rsidR="00BE7707" w:rsidRPr="00BE7707" w:rsidRDefault="00BE7707" w:rsidP="00B62962">
      <w:pPr>
        <w:spacing w:after="0" w:line="240" w:lineRule="auto"/>
        <w:jc w:val="both"/>
        <w:rPr>
          <w:rFonts w:ascii="CorpoS" w:hAnsi="CorpoS"/>
          <w:sz w:val="16"/>
          <w:szCs w:val="16"/>
          <w:lang w:val="es-ES"/>
        </w:rPr>
      </w:pPr>
      <w:r w:rsidRPr="00BE7707">
        <w:rPr>
          <w:rFonts w:ascii="CorpoS" w:eastAsia="Cambria" w:hAnsi="CorpoS" w:cs="Cambria"/>
          <w:sz w:val="16"/>
          <w:szCs w:val="16"/>
          <w:lang w:val="es-ES"/>
        </w:rPr>
        <w:t> </w:t>
      </w:r>
    </w:p>
    <w:sectPr w:rsidR="00BE7707" w:rsidRPr="00BE7707" w:rsidSect="005A34A1">
      <w:pgSz w:w="12240" w:h="15840"/>
      <w:pgMar w:top="1247" w:right="1418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MB Corpo S Text Office">
    <w:panose1 w:val="020B0504050000000004"/>
    <w:charset w:val="00"/>
    <w:family w:val="swiss"/>
    <w:pitch w:val="variable"/>
    <w:sig w:usb0="20000007" w:usb1="00000003" w:usb2="00000000" w:usb3="00000000" w:csb0="00000193" w:csb1="00000000"/>
  </w:font>
  <w:font w:name="MB Corpo S Text Office Light">
    <w:panose1 w:val="020B0404050000000004"/>
    <w:charset w:val="00"/>
    <w:family w:val="swiss"/>
    <w:pitch w:val="variable"/>
    <w:sig w:usb0="20000007" w:usb1="00000003" w:usb2="00000000" w:usb3="00000000" w:csb0="00000193" w:csb1="00000000"/>
  </w:font>
  <w:font w:name="CorpoS">
    <w:altName w:val="Segoe UI Historic"/>
    <w:charset w:val="00"/>
    <w:family w:val="auto"/>
    <w:pitch w:val="variable"/>
    <w:sig w:usb0="A00001AF" w:usb1="100078FB" w:usb2="00000000" w:usb3="00000000" w:csb0="0000009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7ED3D22"/>
    <w:multiLevelType w:val="hybridMultilevel"/>
    <w:tmpl w:val="FA4E0EA4"/>
    <w:lvl w:ilvl="0" w:tplc="88DCE252">
      <w:numFmt w:val="bullet"/>
      <w:lvlText w:val="•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0C02DA"/>
    <w:multiLevelType w:val="multilevel"/>
    <w:tmpl w:val="0B18D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7BE6590"/>
    <w:multiLevelType w:val="multilevel"/>
    <w:tmpl w:val="44F6D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4961178"/>
    <w:multiLevelType w:val="hybridMultilevel"/>
    <w:tmpl w:val="C5E0DD76"/>
    <w:lvl w:ilvl="0" w:tplc="5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4506F0"/>
    <w:multiLevelType w:val="multilevel"/>
    <w:tmpl w:val="A4BEAA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8CF0FD8"/>
    <w:multiLevelType w:val="hybridMultilevel"/>
    <w:tmpl w:val="E794DBC2"/>
    <w:lvl w:ilvl="0" w:tplc="5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F37C74"/>
    <w:multiLevelType w:val="multilevel"/>
    <w:tmpl w:val="91AC0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23D5FDB"/>
    <w:multiLevelType w:val="multilevel"/>
    <w:tmpl w:val="5E66C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3CF300E"/>
    <w:multiLevelType w:val="multilevel"/>
    <w:tmpl w:val="7CBCBB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86350E9"/>
    <w:multiLevelType w:val="hybridMultilevel"/>
    <w:tmpl w:val="63726F62"/>
    <w:lvl w:ilvl="0" w:tplc="5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D46800"/>
    <w:multiLevelType w:val="multilevel"/>
    <w:tmpl w:val="3EF0F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71539286">
    <w:abstractNumId w:val="2"/>
  </w:num>
  <w:num w:numId="2" w16cid:durableId="1175340169">
    <w:abstractNumId w:val="17"/>
  </w:num>
  <w:num w:numId="3" w16cid:durableId="1231891611">
    <w:abstractNumId w:val="11"/>
  </w:num>
  <w:num w:numId="4" w16cid:durableId="1245454902">
    <w:abstractNumId w:val="5"/>
  </w:num>
  <w:num w:numId="5" w16cid:durableId="1315065175">
    <w:abstractNumId w:val="4"/>
  </w:num>
  <w:num w:numId="6" w16cid:durableId="1529222406">
    <w:abstractNumId w:val="1"/>
  </w:num>
  <w:num w:numId="7" w16cid:durableId="1573084059">
    <w:abstractNumId w:val="8"/>
  </w:num>
  <w:num w:numId="8" w16cid:durableId="1817796770">
    <w:abstractNumId w:val="7"/>
  </w:num>
  <w:num w:numId="9" w16cid:durableId="1891770894">
    <w:abstractNumId w:val="13"/>
  </w:num>
  <w:num w:numId="10" w16cid:durableId="190191761">
    <w:abstractNumId w:val="14"/>
  </w:num>
  <w:num w:numId="11" w16cid:durableId="1963150243">
    <w:abstractNumId w:val="0"/>
  </w:num>
  <w:num w:numId="12" w16cid:durableId="2066488939">
    <w:abstractNumId w:val="19"/>
  </w:num>
  <w:num w:numId="13" w16cid:durableId="523634617">
    <w:abstractNumId w:val="3"/>
  </w:num>
  <w:num w:numId="14" w16cid:durableId="607352590">
    <w:abstractNumId w:val="12"/>
  </w:num>
  <w:num w:numId="15" w16cid:durableId="661735700">
    <w:abstractNumId w:val="15"/>
  </w:num>
  <w:num w:numId="16" w16cid:durableId="9962787">
    <w:abstractNumId w:val="6"/>
  </w:num>
  <w:num w:numId="17" w16cid:durableId="1524172554">
    <w:abstractNumId w:val="18"/>
  </w:num>
  <w:num w:numId="18" w16cid:durableId="1196843616">
    <w:abstractNumId w:val="9"/>
  </w:num>
  <w:num w:numId="19" w16cid:durableId="1231690990">
    <w:abstractNumId w:val="16"/>
  </w:num>
  <w:num w:numId="20" w16cid:durableId="206813896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03392"/>
    <w:rsid w:val="00034616"/>
    <w:rsid w:val="0004230C"/>
    <w:rsid w:val="0006063C"/>
    <w:rsid w:val="0006294F"/>
    <w:rsid w:val="000A3114"/>
    <w:rsid w:val="000B2E19"/>
    <w:rsid w:val="000B73B9"/>
    <w:rsid w:val="000F343A"/>
    <w:rsid w:val="001005D7"/>
    <w:rsid w:val="00127D42"/>
    <w:rsid w:val="0015074B"/>
    <w:rsid w:val="00191D9B"/>
    <w:rsid w:val="001D685E"/>
    <w:rsid w:val="001E3653"/>
    <w:rsid w:val="002441A6"/>
    <w:rsid w:val="00246914"/>
    <w:rsid w:val="00255273"/>
    <w:rsid w:val="002775B4"/>
    <w:rsid w:val="0029639D"/>
    <w:rsid w:val="002B0767"/>
    <w:rsid w:val="002D2F09"/>
    <w:rsid w:val="00306C1A"/>
    <w:rsid w:val="00326F90"/>
    <w:rsid w:val="00371C4D"/>
    <w:rsid w:val="003858E6"/>
    <w:rsid w:val="003E0AFD"/>
    <w:rsid w:val="00405E10"/>
    <w:rsid w:val="00431708"/>
    <w:rsid w:val="00490460"/>
    <w:rsid w:val="004A525C"/>
    <w:rsid w:val="004C4809"/>
    <w:rsid w:val="004D6114"/>
    <w:rsid w:val="00556690"/>
    <w:rsid w:val="0058017E"/>
    <w:rsid w:val="005928D0"/>
    <w:rsid w:val="0059395D"/>
    <w:rsid w:val="005A34A1"/>
    <w:rsid w:val="005A6102"/>
    <w:rsid w:val="005D1DEA"/>
    <w:rsid w:val="006438F9"/>
    <w:rsid w:val="00645B57"/>
    <w:rsid w:val="006D39E7"/>
    <w:rsid w:val="006F05AC"/>
    <w:rsid w:val="00732627"/>
    <w:rsid w:val="00766340"/>
    <w:rsid w:val="00777759"/>
    <w:rsid w:val="007A02C5"/>
    <w:rsid w:val="007A222A"/>
    <w:rsid w:val="007B7EF3"/>
    <w:rsid w:val="007C12EC"/>
    <w:rsid w:val="007D3623"/>
    <w:rsid w:val="007F0AEC"/>
    <w:rsid w:val="00806EDF"/>
    <w:rsid w:val="00825B88"/>
    <w:rsid w:val="00830CD7"/>
    <w:rsid w:val="008748CE"/>
    <w:rsid w:val="008774CF"/>
    <w:rsid w:val="008951B9"/>
    <w:rsid w:val="0089583D"/>
    <w:rsid w:val="008E46DA"/>
    <w:rsid w:val="009100B0"/>
    <w:rsid w:val="00932F3D"/>
    <w:rsid w:val="0095247A"/>
    <w:rsid w:val="009B11A5"/>
    <w:rsid w:val="00A941C0"/>
    <w:rsid w:val="00AA1D8D"/>
    <w:rsid w:val="00AA7186"/>
    <w:rsid w:val="00B04625"/>
    <w:rsid w:val="00B147A6"/>
    <w:rsid w:val="00B47730"/>
    <w:rsid w:val="00B62962"/>
    <w:rsid w:val="00B67BEC"/>
    <w:rsid w:val="00BB5B3C"/>
    <w:rsid w:val="00BD7E8A"/>
    <w:rsid w:val="00BE7707"/>
    <w:rsid w:val="00C007DE"/>
    <w:rsid w:val="00C21CF9"/>
    <w:rsid w:val="00C238C6"/>
    <w:rsid w:val="00C252CA"/>
    <w:rsid w:val="00C56E83"/>
    <w:rsid w:val="00C7280D"/>
    <w:rsid w:val="00C736B6"/>
    <w:rsid w:val="00C7480D"/>
    <w:rsid w:val="00C918D7"/>
    <w:rsid w:val="00CB0664"/>
    <w:rsid w:val="00D0365B"/>
    <w:rsid w:val="00D810CB"/>
    <w:rsid w:val="00DB5083"/>
    <w:rsid w:val="00DE6881"/>
    <w:rsid w:val="00DF3778"/>
    <w:rsid w:val="00E0643E"/>
    <w:rsid w:val="00E12714"/>
    <w:rsid w:val="00E246C1"/>
    <w:rsid w:val="00E44F61"/>
    <w:rsid w:val="00E51D69"/>
    <w:rsid w:val="00ED7A58"/>
    <w:rsid w:val="00F459CE"/>
    <w:rsid w:val="00F739E8"/>
    <w:rsid w:val="00F73B8D"/>
    <w:rsid w:val="00F97D52"/>
    <w:rsid w:val="00FC693F"/>
    <w:rsid w:val="00FF5F41"/>
    <w:rsid w:val="0138F94B"/>
    <w:rsid w:val="0D3D8768"/>
    <w:rsid w:val="10AFFD0C"/>
    <w:rsid w:val="161A3E28"/>
    <w:rsid w:val="201A8F76"/>
    <w:rsid w:val="20335EC0"/>
    <w:rsid w:val="20E3D2EE"/>
    <w:rsid w:val="29E8BF4E"/>
    <w:rsid w:val="33F24407"/>
    <w:rsid w:val="340E5078"/>
    <w:rsid w:val="3933F919"/>
    <w:rsid w:val="3DDC3116"/>
    <w:rsid w:val="3F664C58"/>
    <w:rsid w:val="4265D13D"/>
    <w:rsid w:val="4C5F71E5"/>
    <w:rsid w:val="5129AF0E"/>
    <w:rsid w:val="56C10536"/>
    <w:rsid w:val="5911B3EF"/>
    <w:rsid w:val="5A980679"/>
    <w:rsid w:val="603448FB"/>
    <w:rsid w:val="62016ECB"/>
    <w:rsid w:val="71FEA90A"/>
    <w:rsid w:val="724C2EAD"/>
    <w:rsid w:val="72F58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FFCC7D"/>
  <w14:defaultImageDpi w14:val="300"/>
  <w15:docId w15:val="{BAB5C306-D6D1-4EB3-8322-8138C3F92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643E"/>
    <w:rPr>
      <w:rFonts w:ascii="Arial" w:hAnsi="Arial"/>
      <w:sz w:val="21"/>
    </w:rPr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7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16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4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8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13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1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uerte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Revisin">
    <w:name w:val="Revision"/>
    <w:hidden/>
    <w:uiPriority w:val="99"/>
    <w:semiHidden/>
    <w:rsid w:val="007C12EC"/>
    <w:pPr>
      <w:spacing w:after="0" w:line="240" w:lineRule="auto"/>
    </w:pPr>
    <w:rPr>
      <w:rFonts w:ascii="Arial" w:hAnsi="Arial"/>
      <w:sz w:val="21"/>
    </w:rPr>
  </w:style>
  <w:style w:type="character" w:styleId="Refdecomentario">
    <w:name w:val="annotation reference"/>
    <w:basedOn w:val="Fuentedeprrafopredeter"/>
    <w:uiPriority w:val="99"/>
    <w:semiHidden/>
    <w:unhideWhenUsed/>
    <w:rsid w:val="00C7280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C7280D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C7280D"/>
    <w:rPr>
      <w:rFonts w:ascii="Arial" w:hAnsi="Arial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7280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7280D"/>
    <w:rPr>
      <w:rFonts w:ascii="Arial" w:hAnsi="Arial"/>
      <w:b/>
      <w:bCs/>
      <w:sz w:val="20"/>
      <w:szCs w:val="20"/>
    </w:rPr>
  </w:style>
  <w:style w:type="character" w:styleId="Hipervnculo">
    <w:name w:val="Hyperlink"/>
    <w:basedOn w:val="Fuentedeprrafopredeter"/>
    <w:uiPriority w:val="99"/>
    <w:unhideWhenUsed/>
    <w:rsid w:val="00F97D52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F97D52"/>
    <w:rPr>
      <w:color w:val="605E5C"/>
      <w:shd w:val="clear" w:color="auto" w:fill="E1DFDD"/>
    </w:rPr>
  </w:style>
  <w:style w:type="paragraph" w:customStyle="1" w:styleId="02Flietextbold">
    <w:name w:val="02_Fließtext bold"/>
    <w:basedOn w:val="Normal"/>
    <w:link w:val="02FlietextboldZchn"/>
    <w:uiPriority w:val="1"/>
    <w:qFormat/>
    <w:rsid w:val="009B11A5"/>
    <w:pPr>
      <w:spacing w:after="0" w:line="280" w:lineRule="exact"/>
    </w:pPr>
    <w:rPr>
      <w:rFonts w:ascii="MB Corpo S Text Office" w:eastAsiaTheme="minorHAnsi" w:hAnsi="MB Corpo S Text Office"/>
      <w:szCs w:val="21"/>
      <w:lang w:val="en-GB"/>
    </w:rPr>
  </w:style>
  <w:style w:type="character" w:customStyle="1" w:styleId="02FlietextboldZchn">
    <w:name w:val="02_Fließtext bold Zchn"/>
    <w:basedOn w:val="Fuentedeprrafopredeter"/>
    <w:link w:val="02Flietextbold"/>
    <w:uiPriority w:val="1"/>
    <w:rsid w:val="009B11A5"/>
    <w:rPr>
      <w:rFonts w:ascii="MB Corpo S Text Office" w:eastAsiaTheme="minorHAnsi" w:hAnsi="MB Corpo S Text Office"/>
      <w:sz w:val="21"/>
      <w:szCs w:val="21"/>
      <w:lang w:val="en-GB"/>
    </w:rPr>
  </w:style>
  <w:style w:type="paragraph" w:customStyle="1" w:styleId="01Flietext">
    <w:name w:val="01_Fließtext"/>
    <w:basedOn w:val="Normal"/>
    <w:link w:val="01FlietextZchn"/>
    <w:qFormat/>
    <w:rsid w:val="009B11A5"/>
    <w:pPr>
      <w:spacing w:after="0" w:line="280" w:lineRule="exact"/>
    </w:pPr>
    <w:rPr>
      <w:rFonts w:ascii="MB Corpo S Text Office Light" w:eastAsiaTheme="minorHAnsi" w:hAnsi="MB Corpo S Text Office Light"/>
      <w:szCs w:val="21"/>
      <w:lang w:val="en-GB"/>
    </w:rPr>
  </w:style>
  <w:style w:type="character" w:customStyle="1" w:styleId="01FlietextZchn">
    <w:name w:val="01_Fließtext Zchn"/>
    <w:basedOn w:val="Fuentedeprrafopredeter"/>
    <w:link w:val="01Flietext"/>
    <w:rsid w:val="009B11A5"/>
    <w:rPr>
      <w:rFonts w:ascii="MB Corpo S Text Office Light" w:eastAsiaTheme="minorHAnsi" w:hAnsi="MB Corpo S Text Office Light"/>
      <w:sz w:val="21"/>
      <w:szCs w:val="21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jbadano@alurraldejasper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szerbi@alurraldejasper.com" TargetMode="External"/><Relationship Id="rId5" Type="http://schemas.openxmlformats.org/officeDocument/2006/relationships/styles" Target="styles.xml"/><Relationship Id="rId10" Type="http://schemas.openxmlformats.org/officeDocument/2006/relationships/hyperlink" Target="mailto:scarranza@prestige-auto.com.ar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www.plandeahorro.mercedes-benz.com.ar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16599BE70D8445B596B6C991A38BF0" ma:contentTypeVersion="13" ma:contentTypeDescription="Crear nuevo documento." ma:contentTypeScope="" ma:versionID="3e2d8c3ee7f4e91c1be03db714c1c70f">
  <xsd:schema xmlns:xsd="http://www.w3.org/2001/XMLSchema" xmlns:xs="http://www.w3.org/2001/XMLSchema" xmlns:p="http://schemas.microsoft.com/office/2006/metadata/properties" xmlns:ns2="aca20d4c-d178-42bf-8ea7-d61a2e7df5e0" xmlns:ns3="c23a5afa-9cfc-48f0-b13a-c53ca6ee87c0" targetNamespace="http://schemas.microsoft.com/office/2006/metadata/properties" ma:root="true" ma:fieldsID="0a14b10b688c3beb2e772067dbc52552" ns2:_="" ns3:_="">
    <xsd:import namespace="aca20d4c-d178-42bf-8ea7-d61a2e7df5e0"/>
    <xsd:import namespace="c23a5afa-9cfc-48f0-b13a-c53ca6ee87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a20d4c-d178-42bf-8ea7-d61a2e7df5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5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16" nillable="true" ma:displayName="Location" ma:description="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Etiquetas de imagen" ma:readOnly="false" ma:fieldId="{5cf76f15-5ced-4ddc-b409-7134ff3c332f}" ma:taxonomyMulti="true" ma:sspId="760c32bb-dcc0-4e93-a6ca-1b0dff2ddb0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3a5afa-9cfc-48f0-b13a-c53ca6ee87c0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97a77904-81be-4a89-a9d1-8337b58ec58d}" ma:internalName="TaxCatchAll" ma:showField="CatchAllData" ma:web="c23a5afa-9cfc-48f0-b13a-c53ca6ee87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ca20d4c-d178-42bf-8ea7-d61a2e7df5e0">
      <Terms xmlns="http://schemas.microsoft.com/office/infopath/2007/PartnerControls"/>
    </lcf76f155ced4ddcb4097134ff3c332f>
    <TaxCatchAll xmlns="c23a5afa-9cfc-48f0-b13a-c53ca6ee87c0" xsi:nil="true"/>
  </documentManagement>
</p:properties>
</file>

<file path=customXml/itemProps1.xml><?xml version="1.0" encoding="utf-8"?>
<ds:datastoreItem xmlns:ds="http://schemas.openxmlformats.org/officeDocument/2006/customXml" ds:itemID="{285F7805-A9FE-4EE6-A302-EDCEDFC1AB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a20d4c-d178-42bf-8ea7-d61a2e7df5e0"/>
    <ds:schemaRef ds:uri="c23a5afa-9cfc-48f0-b13a-c53ca6ee87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C400A2-7C00-470B-8684-BE28DD94BF5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BACCC75-E4CB-41FA-938E-E87E1AF04E50}">
  <ds:schemaRefs>
    <ds:schemaRef ds:uri="http://schemas.microsoft.com/office/2006/metadata/properties"/>
    <ds:schemaRef ds:uri="http://schemas.microsoft.com/office/infopath/2007/PartnerControls"/>
    <ds:schemaRef ds:uri="aca20d4c-d178-42bf-8ea7-d61a2e7df5e0"/>
    <ds:schemaRef ds:uri="c23a5afa-9cfc-48f0-b13a-c53ca6ee87c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735</Words>
  <Characters>4047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4773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Carranza Casares, Soledad (008-Extern)</cp:lastModifiedBy>
  <cp:revision>2</cp:revision>
  <dcterms:created xsi:type="dcterms:W3CDTF">2026-06-12T20:26:00Z</dcterms:created>
  <dcterms:modified xsi:type="dcterms:W3CDTF">2026-06-12T20:26:00Z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0x0101001216599BE70D8445B596B6C991A38BF0</vt:lpwstr>
  </property>
  <property fmtid="{D5CDD505-2E9C-101B-9397-08002B2CF9AE}" pid="3" name="MediaServiceImageTags">
    <vt:lpwstr/>
  </property>
</Properties>
</file>